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9E579C">
        <w:rPr>
          <w:sz w:val="28"/>
        </w:rPr>
        <w:t>1207</w:t>
      </w:r>
      <w:r>
        <w:rPr>
          <w:sz w:val="28"/>
        </w:rPr>
        <w:t>-2201/202</w:t>
      </w:r>
      <w:r w:rsidR="00FD0543">
        <w:rPr>
          <w:sz w:val="28"/>
        </w:rPr>
        <w:t>4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F55207">
        <w:rPr>
          <w:sz w:val="28"/>
        </w:rPr>
        <w:t>*</w:t>
      </w:r>
    </w:p>
    <w:p w:rsidR="00E5391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г.Нягань ХМАО-Югры </w:t>
      </w:r>
      <w:r w:rsidR="00E476FB">
        <w:rPr>
          <w:sz w:val="28"/>
        </w:rPr>
        <w:t xml:space="preserve">                                                   </w:t>
      </w:r>
      <w:r w:rsidR="009E579C">
        <w:rPr>
          <w:sz w:val="28"/>
        </w:rPr>
        <w:t>11 сентября</w:t>
      </w:r>
      <w:r w:rsidR="00E476FB">
        <w:rPr>
          <w:sz w:val="28"/>
        </w:rPr>
        <w:t xml:space="preserve"> 2024 года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F55207">
      <w:pPr>
        <w:ind w:firstLine="708"/>
        <w:jc w:val="both"/>
        <w:rPr>
          <w:sz w:val="28"/>
        </w:rPr>
      </w:pPr>
      <w:r w:rsidRPr="00F55207">
        <w:rPr>
          <w:sz w:val="28"/>
        </w:rPr>
        <w:t xml:space="preserve">рассмотрев дело об административном правонарушении в отношении Белоглазова Артёма Александровича, * года рождения, уроженца *, гражданина РФ, паспорт *, работающего *, проживающего по адресу: ХМАО-Югра, *, 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282"/>
        <w:jc w:val="center"/>
        <w:rPr>
          <w:sz w:val="28"/>
        </w:rPr>
      </w:pP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9E579C">
        <w:rPr>
          <w:spacing w:val="-2"/>
          <w:sz w:val="28"/>
        </w:rPr>
        <w:t>апреля 2024</w:t>
      </w:r>
      <w:r>
        <w:rPr>
          <w:spacing w:val="-2"/>
          <w:sz w:val="28"/>
        </w:rPr>
        <w:t xml:space="preserve"> года </w:t>
      </w:r>
      <w:r w:rsidR="00E476FB">
        <w:rPr>
          <w:spacing w:val="-2"/>
          <w:sz w:val="28"/>
        </w:rPr>
        <w:t>Белоглазов А.А</w:t>
      </w:r>
      <w:r w:rsidRPr="003A3A0B" w:rsidR="003A3A0B">
        <w:rPr>
          <w:spacing w:val="-2"/>
          <w:sz w:val="28"/>
        </w:rPr>
        <w:t xml:space="preserve">., являясь </w:t>
      </w:r>
      <w:r w:rsidR="00F55207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>, зарегистрированного по адресу: ХМАО-Югра</w:t>
      </w:r>
      <w:r w:rsidR="00F55207">
        <w:rPr>
          <w:spacing w:val="-2"/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 w:rsidR="009E579C">
        <w:rPr>
          <w:sz w:val="28"/>
        </w:rPr>
        <w:t>1 квартал 2024</w:t>
      </w:r>
      <w:r>
        <w:rPr>
          <w:sz w:val="28"/>
        </w:rPr>
        <w:t xml:space="preserve"> года. </w:t>
      </w:r>
    </w:p>
    <w:p w:rsidR="00BD75CB" w:rsidRPr="00BD75CB" w:rsidP="00BD75CB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E476FB">
        <w:rPr>
          <w:spacing w:val="-2"/>
          <w:sz w:val="28"/>
        </w:rPr>
        <w:t>Белоглазов А.А</w:t>
      </w:r>
      <w:r>
        <w:rPr>
          <w:sz w:val="28"/>
        </w:rPr>
        <w:t xml:space="preserve">., </w:t>
      </w:r>
      <w:r w:rsidRPr="00BD75CB">
        <w:rPr>
          <w:sz w:val="28"/>
        </w:rPr>
        <w:t>о дне, времени и месте рассмотрения дела извещался заказным</w:t>
      </w:r>
      <w:r w:rsidR="00E476FB">
        <w:rPr>
          <w:sz w:val="28"/>
        </w:rPr>
        <w:t>и</w:t>
      </w:r>
      <w:r w:rsidRPr="00BD75CB">
        <w:rPr>
          <w:sz w:val="28"/>
        </w:rPr>
        <w:t xml:space="preserve"> письм</w:t>
      </w:r>
      <w:r w:rsidR="00E476FB">
        <w:rPr>
          <w:sz w:val="28"/>
        </w:rPr>
        <w:t>ами</w:t>
      </w:r>
      <w:r w:rsidRPr="00BD75CB">
        <w:rPr>
          <w:sz w:val="28"/>
        </w:rPr>
        <w:t>, направленным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="00E476FB">
        <w:rPr>
          <w:sz w:val="28"/>
        </w:rPr>
        <w:t>ы</w:t>
      </w:r>
      <w:r w:rsidRPr="00BD75CB">
        <w:rPr>
          <w:sz w:val="28"/>
        </w:rPr>
        <w:t xml:space="preserve"> вернул</w:t>
      </w:r>
      <w:r w:rsidR="00E476FB"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75CB" w:rsidRPr="00BD75CB" w:rsidP="00BD75CB">
      <w:pPr>
        <w:ind w:firstLine="567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53918" w:rsidP="00BD75CB">
      <w:pPr>
        <w:ind w:firstLine="567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="00FC0FD7">
        <w:rPr>
          <w:sz w:val="28"/>
        </w:rPr>
        <w:t xml:space="preserve"> </w:t>
      </w:r>
      <w:r w:rsidR="00E476FB">
        <w:rPr>
          <w:spacing w:val="-2"/>
          <w:sz w:val="28"/>
        </w:rPr>
        <w:t>Белоглазова А.А</w:t>
      </w:r>
      <w:r w:rsidR="00FC0FD7">
        <w:rPr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E476FB">
        <w:rPr>
          <w:sz w:val="28"/>
        </w:rPr>
        <w:t>Белоглазова А.А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9E579C">
        <w:rPr>
          <w:color w:val="FF0000"/>
          <w:sz w:val="28"/>
        </w:rPr>
        <w:t>1 квартал 2024</w:t>
      </w:r>
      <w:r>
        <w:rPr>
          <w:sz w:val="28"/>
        </w:rPr>
        <w:t xml:space="preserve"> года должна быть предоставлена со стороны ответственного должностного лица ООО «</w:t>
      </w:r>
      <w:r w:rsidR="00F55207">
        <w:rPr>
          <w:sz w:val="28"/>
        </w:rPr>
        <w:t>*</w:t>
      </w:r>
      <w:r>
        <w:rPr>
          <w:sz w:val="28"/>
        </w:rPr>
        <w:t xml:space="preserve">»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9E579C">
        <w:rPr>
          <w:spacing w:val="-2"/>
          <w:sz w:val="28"/>
        </w:rPr>
        <w:t>апреля 2024</w:t>
      </w:r>
      <w:r w:rsidR="00046734">
        <w:rPr>
          <w:spacing w:val="-2"/>
          <w:sz w:val="28"/>
        </w:rPr>
        <w:t xml:space="preserve"> </w:t>
      </w:r>
      <w:r>
        <w:rPr>
          <w:sz w:val="28"/>
        </w:rPr>
        <w:t xml:space="preserve">года. В нарушение этого, налогоплательщик не представил налоговую декларацию по НДС за </w:t>
      </w:r>
      <w:r w:rsidR="009E579C">
        <w:rPr>
          <w:sz w:val="28"/>
        </w:rPr>
        <w:t>1 квартал 2024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F55207">
        <w:rPr>
          <w:sz w:val="28"/>
        </w:rPr>
        <w:t>*</w:t>
      </w:r>
      <w:r w:rsidR="003A3A0B">
        <w:rPr>
          <w:sz w:val="28"/>
        </w:rPr>
        <w:t xml:space="preserve"> ООО «</w:t>
      </w:r>
      <w:r w:rsidR="00F55207">
        <w:rPr>
          <w:sz w:val="28"/>
        </w:rPr>
        <w:t>*</w:t>
      </w:r>
      <w:r>
        <w:rPr>
          <w:sz w:val="28"/>
        </w:rPr>
        <w:t xml:space="preserve">» является </w:t>
      </w:r>
      <w:r w:rsidR="00E476FB">
        <w:rPr>
          <w:sz w:val="28"/>
        </w:rPr>
        <w:t>Белоглазов А.А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E476FB">
        <w:rPr>
          <w:sz w:val="28"/>
        </w:rPr>
        <w:t>Белоглазов А.А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E476FB">
        <w:rPr>
          <w:sz w:val="28"/>
        </w:rPr>
        <w:t>Белоглазов А.А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9E579C">
        <w:rPr>
          <w:color w:val="FF0000"/>
          <w:sz w:val="28"/>
        </w:rPr>
        <w:t>1 квартал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E476FB">
        <w:rPr>
          <w:sz w:val="28"/>
        </w:rPr>
        <w:t>Белоглазова А.А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F55207">
        <w:rPr>
          <w:sz w:val="28"/>
        </w:rPr>
        <w:t>*</w:t>
      </w:r>
      <w:r>
        <w:rPr>
          <w:sz w:val="28"/>
        </w:rPr>
        <w:t xml:space="preserve"> от                </w:t>
      </w:r>
      <w:r w:rsidR="009E579C">
        <w:rPr>
          <w:sz w:val="28"/>
        </w:rPr>
        <w:t>15 августа</w:t>
      </w:r>
      <w:r w:rsidR="00046734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совершения, </w:t>
      </w:r>
      <w:r>
        <w:rPr>
          <w:sz w:val="28"/>
        </w:rPr>
        <w:t xml:space="preserve">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E476FB">
        <w:rPr>
          <w:spacing w:val="-1"/>
          <w:sz w:val="28"/>
        </w:rPr>
        <w:t>Белоглазову А.А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F55207">
        <w:rPr>
          <w:sz w:val="28"/>
        </w:rPr>
        <w:t>*</w:t>
      </w:r>
      <w:r w:rsidRPr="003A3A0B">
        <w:rPr>
          <w:sz w:val="28"/>
        </w:rPr>
        <w:t xml:space="preserve">» не предоставило </w:t>
      </w:r>
      <w:r w:rsidR="00FC0FD7">
        <w:rPr>
          <w:sz w:val="28"/>
        </w:rPr>
        <w:t xml:space="preserve">налоговую декларацию по НДС за </w:t>
      </w:r>
      <w:r w:rsidR="009E579C">
        <w:rPr>
          <w:sz w:val="28"/>
        </w:rPr>
        <w:t>1 квартал 2024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476FB">
        <w:rPr>
          <w:sz w:val="28"/>
        </w:rPr>
        <w:t>Белоглазова А.А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476FB">
        <w:rPr>
          <w:sz w:val="28"/>
        </w:rPr>
        <w:t>Белоглазову А.А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55218">
      <w:pPr>
        <w:tabs>
          <w:tab w:val="left" w:pos="9354"/>
        </w:tabs>
        <w:ind w:right="-2" w:firstLine="708"/>
        <w:jc w:val="both"/>
        <w:rPr>
          <w:sz w:val="28"/>
        </w:rPr>
      </w:pP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E53918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E476FB" w:rsidR="00E476FB">
        <w:rPr>
          <w:sz w:val="28"/>
        </w:rPr>
        <w:t>Белоглазова Артёма Александровича</w:t>
      </w:r>
      <w:r w:rsidR="00E476FB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</w:t>
      </w:r>
      <w:r>
        <w:rPr>
          <w:sz w:val="28"/>
        </w:rPr>
        <w:t>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75797C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F55207">
      <w:rPr>
        <w:rStyle w:val="103"/>
        <w:noProof/>
      </w:rPr>
      <w:t>3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46734"/>
    <w:rsid w:val="00155218"/>
    <w:rsid w:val="00395F06"/>
    <w:rsid w:val="003A3A0B"/>
    <w:rsid w:val="00563EC5"/>
    <w:rsid w:val="0075797C"/>
    <w:rsid w:val="00875681"/>
    <w:rsid w:val="009E579C"/>
    <w:rsid w:val="00BD75CB"/>
    <w:rsid w:val="00C04F97"/>
    <w:rsid w:val="00C15D69"/>
    <w:rsid w:val="00CB7F7B"/>
    <w:rsid w:val="00E476FB"/>
    <w:rsid w:val="00E53918"/>
    <w:rsid w:val="00EC642F"/>
    <w:rsid w:val="00F55207"/>
    <w:rsid w:val="00FC0FD7"/>
    <w:rsid w:val="00FD0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F706CC-1D89-4211-A20A-CF03D8C7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